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73" w:rsidRDefault="00A45273" w:rsidP="00A45273">
      <w:pPr>
        <w:spacing w:after="60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4527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Выплаты на детей до трёх лет из средств МСК продлили </w:t>
      </w:r>
    </w:p>
    <w:p w:rsidR="00A45273" w:rsidRPr="00A45273" w:rsidRDefault="00A30A12" w:rsidP="00A45273">
      <w:pPr>
        <w:spacing w:after="60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до 1 марта 2021 года</w:t>
      </w:r>
    </w:p>
    <w:p w:rsidR="00A45273" w:rsidRPr="00A45273" w:rsidRDefault="00A45273" w:rsidP="00A45273">
      <w:pPr>
        <w:spacing w:after="60"/>
        <w:ind w:firstLine="28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УПФР в </w:t>
      </w:r>
      <w:proofErr w:type="spellStart"/>
      <w:r>
        <w:rPr>
          <w:rFonts w:eastAsia="Times New Roman" w:cs="Times New Roman"/>
          <w:lang w:eastAsia="ru-RU"/>
        </w:rPr>
        <w:t>Новоусманском</w:t>
      </w:r>
      <w:proofErr w:type="spellEnd"/>
      <w:r>
        <w:rPr>
          <w:rFonts w:eastAsia="Times New Roman" w:cs="Times New Roman"/>
          <w:lang w:eastAsia="ru-RU"/>
        </w:rPr>
        <w:t xml:space="preserve"> районе информирует: с</w:t>
      </w:r>
      <w:r w:rsidRPr="00A45273">
        <w:rPr>
          <w:rFonts w:eastAsia="Times New Roman" w:cs="Times New Roman"/>
          <w:lang w:eastAsia="ru-RU"/>
        </w:rPr>
        <w:t>емьям с низкими доходами, в которых с 1 января 2018 года родился или усыновлен второй ребенок, Пенсионный фонд России осуществляет ежемесячную выплату из средств материнского капитала.</w:t>
      </w:r>
    </w:p>
    <w:p w:rsidR="00A45273" w:rsidRPr="00A45273" w:rsidRDefault="00A45273" w:rsidP="00A45273">
      <w:pPr>
        <w:spacing w:after="60"/>
        <w:ind w:firstLine="284"/>
        <w:rPr>
          <w:rFonts w:eastAsia="Times New Roman" w:cs="Times New Roman"/>
          <w:lang w:eastAsia="ru-RU"/>
        </w:rPr>
      </w:pPr>
      <w:r w:rsidRPr="00A45273">
        <w:rPr>
          <w:rFonts w:eastAsia="Times New Roman" w:cs="Times New Roman"/>
          <w:lang w:eastAsia="ru-RU"/>
        </w:rPr>
        <w:t>Владельцам государственных сертификатов, ранее получавшим ежемесячную выплату, подавать новое заявление для ее продления, и представлять документы о доходах членов семьи,  в настоящее время  не нужно.</w:t>
      </w:r>
    </w:p>
    <w:p w:rsidR="00A45273" w:rsidRPr="00A45273" w:rsidRDefault="00A45273" w:rsidP="00A45273">
      <w:pPr>
        <w:spacing w:after="60"/>
        <w:ind w:firstLine="284"/>
        <w:rPr>
          <w:rFonts w:eastAsia="Times New Roman" w:cs="Times New Roman"/>
          <w:lang w:eastAsia="ru-RU"/>
        </w:rPr>
      </w:pPr>
      <w:r w:rsidRPr="00A45273">
        <w:rPr>
          <w:rFonts w:eastAsia="Times New Roman" w:cs="Times New Roman"/>
          <w:lang w:eastAsia="ru-RU"/>
        </w:rPr>
        <w:t xml:space="preserve">До 1 марта 2021 года ежемесячные выплаты из материнского капитала будут продлеваться в </w:t>
      </w:r>
      <w:proofErr w:type="spellStart"/>
      <w:r w:rsidRPr="00A45273">
        <w:rPr>
          <w:rFonts w:eastAsia="Times New Roman" w:cs="Times New Roman"/>
          <w:lang w:eastAsia="ru-RU"/>
        </w:rPr>
        <w:t>беззаявительном</w:t>
      </w:r>
      <w:proofErr w:type="spellEnd"/>
      <w:r w:rsidRPr="00A45273">
        <w:rPr>
          <w:rFonts w:eastAsia="Times New Roman" w:cs="Times New Roman"/>
          <w:lang w:eastAsia="ru-RU"/>
        </w:rPr>
        <w:t xml:space="preserve"> порядке. Если вашему ребенку исполняется один год или два года в период с 1 апреля 2020 года по 1 марта 2021 года, ежемесячная выплата из </w:t>
      </w:r>
      <w:proofErr w:type="spellStart"/>
      <w:r w:rsidRPr="00A45273">
        <w:rPr>
          <w:rFonts w:eastAsia="Times New Roman" w:cs="Times New Roman"/>
          <w:lang w:eastAsia="ru-RU"/>
        </w:rPr>
        <w:t>маткапитала</w:t>
      </w:r>
      <w:proofErr w:type="spellEnd"/>
      <w:r w:rsidRPr="00A45273">
        <w:rPr>
          <w:rFonts w:eastAsia="Times New Roman" w:cs="Times New Roman"/>
          <w:lang w:eastAsia="ru-RU"/>
        </w:rPr>
        <w:t xml:space="preserve"> будет продлена без истребования заявления. </w:t>
      </w:r>
      <w:r w:rsidRPr="00A45273">
        <w:rPr>
          <w:rFonts w:eastAsia="Times New Roman" w:cs="Times New Roman"/>
          <w:b/>
          <w:lang w:eastAsia="ru-RU"/>
        </w:rPr>
        <w:t>Обращаться в ПФР не нужно</w:t>
      </w:r>
      <w:r w:rsidRPr="00A45273">
        <w:rPr>
          <w:rFonts w:eastAsia="Times New Roman" w:cs="Times New Roman"/>
          <w:lang w:eastAsia="ru-RU"/>
        </w:rPr>
        <w:t>: акт согласия на продление выплаты будет оформлен специалистом ПФР дистанционно, по телефону (Федеральный закон от 27.10.2020 №345-ФЗ «О внесении изменений в статью 2 Федерального закона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ребенка»).</w:t>
      </w:r>
    </w:p>
    <w:p w:rsidR="00A45273" w:rsidRPr="00A45273" w:rsidRDefault="00A45273" w:rsidP="00A45273">
      <w:pPr>
        <w:spacing w:after="60"/>
        <w:ind w:firstLine="284"/>
        <w:rPr>
          <w:rFonts w:eastAsia="Times New Roman" w:cs="Times New Roman"/>
          <w:lang w:eastAsia="ru-RU"/>
        </w:rPr>
      </w:pPr>
      <w:proofErr w:type="gramStart"/>
      <w:r w:rsidRPr="00A45273">
        <w:rPr>
          <w:rFonts w:eastAsia="Times New Roman" w:cs="Times New Roman"/>
          <w:lang w:eastAsia="ru-RU"/>
        </w:rPr>
        <w:t xml:space="preserve">Напоминаем, что право на получение ежемесячной выплаты в связи с рождением (усыновлением) второго ребенка возникает в случае, если ребенок рожден (усыновлен) начиная с 1 января 2018г., является гражданином Российской Федерации и </w:t>
      </w:r>
      <w:r w:rsidRPr="00A45273">
        <w:rPr>
          <w:rFonts w:eastAsia="Times New Roman" w:cs="Times New Roman"/>
          <w:b/>
          <w:lang w:eastAsia="ru-RU"/>
        </w:rPr>
        <w:t>если размер среднедушевого дохода семьи не превышает 2-кратную величину прожиточного минимума трудоспособного населения за II квартал года, предшествующего году обращения</w:t>
      </w:r>
      <w:r w:rsidRPr="00A45273">
        <w:rPr>
          <w:rFonts w:eastAsia="Times New Roman" w:cs="Times New Roman"/>
          <w:lang w:eastAsia="ru-RU"/>
        </w:rPr>
        <w:t>.</w:t>
      </w:r>
      <w:proofErr w:type="gramEnd"/>
      <w:r w:rsidRPr="00A45273">
        <w:rPr>
          <w:rFonts w:eastAsia="Times New Roman" w:cs="Times New Roman"/>
          <w:lang w:eastAsia="ru-RU"/>
        </w:rPr>
        <w:t xml:space="preserve"> В Воронежской области в 2020 году размер ежемесячной выплаты составляет  - 9190руб. ежемесячно.</w:t>
      </w:r>
    </w:p>
    <w:p w:rsidR="00670DEE" w:rsidRDefault="00670DEE"/>
    <w:p w:rsidR="0072301E" w:rsidRDefault="0072301E"/>
    <w:p w:rsidR="0072301E" w:rsidRDefault="0072301E">
      <w:r>
        <w:t xml:space="preserve">Начальник отдела социальных выплат </w:t>
      </w:r>
      <w:r>
        <w:tab/>
      </w:r>
      <w:r>
        <w:tab/>
      </w:r>
      <w:r>
        <w:tab/>
        <w:t>Надежда Бородкина</w:t>
      </w:r>
    </w:p>
    <w:sectPr w:rsidR="0072301E" w:rsidSect="00A0346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5273"/>
    <w:rsid w:val="000C72CA"/>
    <w:rsid w:val="00101822"/>
    <w:rsid w:val="003D32F7"/>
    <w:rsid w:val="00670DEE"/>
    <w:rsid w:val="0072301E"/>
    <w:rsid w:val="0085002A"/>
    <w:rsid w:val="00A03468"/>
    <w:rsid w:val="00A30A12"/>
    <w:rsid w:val="00A45273"/>
    <w:rsid w:val="00D6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A4527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527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52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5</cp:revision>
  <dcterms:created xsi:type="dcterms:W3CDTF">2020-10-29T12:21:00Z</dcterms:created>
  <dcterms:modified xsi:type="dcterms:W3CDTF">2020-11-13T04:38:00Z</dcterms:modified>
</cp:coreProperties>
</file>